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стратегии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AAA02E" w:rsidR="00A77598" w:rsidRPr="00811241" w:rsidRDefault="008112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3B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>Хутиева</w:t>
            </w:r>
            <w:proofErr w:type="spellEnd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 xml:space="preserve"> Елена Сергеевна</w:t>
            </w:r>
          </w:p>
        </w:tc>
      </w:tr>
      <w:tr w:rsidR="007A7979" w:rsidRPr="007A7979" w14:paraId="2C2E6A4A" w14:textId="77777777" w:rsidTr="00ED54AA">
        <w:tc>
          <w:tcPr>
            <w:tcW w:w="9345" w:type="dxa"/>
          </w:tcPr>
          <w:p w14:paraId="298D48CB" w14:textId="77777777" w:rsidR="007A7979" w:rsidRPr="00903B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3BD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>Цыпурдеева</w:t>
            </w:r>
            <w:proofErr w:type="spellEnd"/>
            <w:r w:rsidRPr="00903BD5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4FE3DA" w:rsidR="004475DA" w:rsidRPr="00811241" w:rsidRDefault="008112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5AF826" w14:textId="77777777" w:rsidR="00903B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08487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_Toc207108487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3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37EE8B85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88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_Toc207108488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3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556B2C41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89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_Toc207108489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3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0B8DA9A2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0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_Toc207108490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3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54B17488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1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_Toc207108491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4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36D06697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2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_Toc207108492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5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73FC78E2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3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_Toc207108493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5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37B661A0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4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_Toc207108494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5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6ACC03C6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5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_Toc207108495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6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2FB9BC2A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6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_Toc207108496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7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03746D0E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7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_Toc207108497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8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248864BD" w14:textId="77777777" w:rsidR="00903BD5" w:rsidRDefault="000D14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8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_Toc207108498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10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1F8D7869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499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_Toc207108499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10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11510E24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500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_Toc207108500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10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6D98452E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501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_Toc207108501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10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05A2E835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502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_Toc207108502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11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55B2DB58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503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_Toc207108503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11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4995B19C" w14:textId="77777777" w:rsidR="00903BD5" w:rsidRDefault="000D14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504" w:history="1">
            <w:r w:rsidR="00903BD5" w:rsidRPr="008F48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3BD5">
              <w:rPr>
                <w:noProof/>
                <w:webHidden/>
              </w:rPr>
              <w:tab/>
            </w:r>
            <w:r w:rsidR="00903BD5">
              <w:rPr>
                <w:noProof/>
                <w:webHidden/>
              </w:rPr>
              <w:fldChar w:fldCharType="begin"/>
            </w:r>
            <w:r w:rsidR="00903BD5">
              <w:rPr>
                <w:noProof/>
                <w:webHidden/>
              </w:rPr>
              <w:instrText xml:space="preserve"> PAGEREF _Toc207108504 \h </w:instrText>
            </w:r>
            <w:r w:rsidR="00903BD5">
              <w:rPr>
                <w:noProof/>
                <w:webHidden/>
              </w:rPr>
            </w:r>
            <w:r w:rsidR="00903BD5">
              <w:rPr>
                <w:noProof/>
                <w:webHidden/>
              </w:rPr>
              <w:fldChar w:fldCharType="separate"/>
            </w:r>
            <w:r w:rsidR="00903BD5">
              <w:rPr>
                <w:noProof/>
                <w:webHidden/>
              </w:rPr>
              <w:t>11</w:t>
            </w:r>
            <w:r w:rsidR="00903B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08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процессами разработки международных стратегий в современных условиях, формирования и реализации стратегии; формирование навыков анализ внешней и внутренней среды для обоснования стратегических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08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стратегии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08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03B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3B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3B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3B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3B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3B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3B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03B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03B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3B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3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903B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03BD5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3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3BD5">
              <w:rPr>
                <w:rFonts w:ascii="Times New Roman" w:hAnsi="Times New Roman" w:cs="Times New Roman"/>
                <w:lang w:bidi="ru-RU"/>
              </w:rPr>
              <w:t xml:space="preserve">ПК-2.2 - Оценивает </w:t>
            </w:r>
            <w:proofErr w:type="gramStart"/>
            <w:r w:rsidRPr="00903BD5">
              <w:rPr>
                <w:rFonts w:ascii="Times New Roman" w:hAnsi="Times New Roman" w:cs="Times New Roman"/>
                <w:lang w:bidi="ru-RU"/>
              </w:rPr>
              <w:t>бизнес-возможности</w:t>
            </w:r>
            <w:proofErr w:type="gramEnd"/>
            <w:r w:rsidRPr="00903BD5">
              <w:rPr>
                <w:rFonts w:ascii="Times New Roman" w:hAnsi="Times New Roman" w:cs="Times New Roman"/>
                <w:lang w:bidi="ru-RU"/>
              </w:rPr>
              <w:t xml:space="preserve"> реализации решения в международном бизнесе с точки зрения выбранных целевых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3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3BD5">
              <w:rPr>
                <w:rFonts w:ascii="Times New Roman" w:hAnsi="Times New Roman" w:cs="Times New Roman"/>
              </w:rPr>
              <w:t>особенности формирования международных стратегий компании на основании стандартизации и подготовки сбалансированных управленческих решений; международные стандарты профессиональной деятельности, определяющих взаимосвязи между функциональными стратегиями международной компаний.</w:t>
            </w:r>
            <w:r w:rsidRPr="00903B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3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3BD5">
              <w:rPr>
                <w:rFonts w:ascii="Times New Roman" w:hAnsi="Times New Roman" w:cs="Times New Roman"/>
              </w:rPr>
              <w:t>анализировать взаимосвязи между формированием международных функциональных стратегий компании принятых в профессиональной практике, основанной на международных стандартах профессиональной деятельности</w:t>
            </w:r>
            <w:proofErr w:type="gramStart"/>
            <w:r w:rsidR="00FD518F" w:rsidRPr="00903BD5">
              <w:rPr>
                <w:rFonts w:ascii="Times New Roman" w:hAnsi="Times New Roman" w:cs="Times New Roman"/>
              </w:rPr>
              <w:t>.</w:t>
            </w:r>
            <w:r w:rsidRPr="00903B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03B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3B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3BD5">
              <w:rPr>
                <w:rFonts w:ascii="Times New Roman" w:hAnsi="Times New Roman" w:cs="Times New Roman"/>
              </w:rPr>
              <w:t>методами анализа и принятия сбалансированных управленческих решений при формировании функциональных стратегий деятельности современных компаний</w:t>
            </w:r>
            <w:proofErr w:type="gramStart"/>
            <w:r w:rsidR="00FD518F" w:rsidRPr="00903BD5">
              <w:rPr>
                <w:rFonts w:ascii="Times New Roman" w:hAnsi="Times New Roman" w:cs="Times New Roman"/>
              </w:rPr>
              <w:t>.</w:t>
            </w:r>
            <w:r w:rsidRPr="00903B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03B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084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Разработка и реализация международных стратегий.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Функция стратегического планирования в международной фирме.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Функция стратегического планирования в международной фирме. Подходы к стратегическому планированию. Стратегические решения. Штаб принятия стратегических решений. Разработка и обоснование стратегических решений. Международные рынки и современные условия оперирования на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7DEB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06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Типология стратегий в современных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02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установки международной фирмы. Виды стратегий. Бизнес-модель.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6C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E1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210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295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0F3C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5A0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Документарное оформление стратегического развития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C2B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Стратегический план. Стратегическая программа. Дорожная карта. Корпоративная и функциональная стратегия. Стратегия. Годовой отчет. Публичное представление стратегических намерений компании. Роль документов во взаимодействии с инвесторами и стейкхолдерами.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CA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429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1A5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9C5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CF61C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86C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в международной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A43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согласования стратегических целей. Разработка и мониторинг планово-контрольных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D83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BA6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65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805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94E13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B3D2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Методы стратегического анализа и прогнозирования.</w:t>
            </w:r>
          </w:p>
        </w:tc>
      </w:tr>
      <w:tr w:rsidR="005B37A7" w:rsidRPr="005B37A7" w14:paraId="5F080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02B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анализа внутренней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292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анализа внутренней среды. Модели комплексного анализа внутренней среды организации. Стратегический аудит. Анализ внутренних ресурсов, компетенций для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9C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CB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773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D8C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F1F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A26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анализа внешней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7B0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Отраслевой анализ. Рыночный анализ. Конкурентный анализ. Аналитические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552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329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81E0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6D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86A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A58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55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Технологические форсайты. Отраслевые прогнозы. Сценарии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28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10A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D77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4DD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084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084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03B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Сейфуллаева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, Маиса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Эмировна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маркетинг</w:t>
            </w:r>
            <w:proofErr w:type="gram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экономический университет им. Г.В. Плеханова</w:t>
            </w:r>
            <w:proofErr w:type="gram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2 Москва : Издательство "ЮНИТИ-ДАНА", 2020 260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03BD5" w:rsidRDefault="000D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https://znanium.com/catalog/document?id=375624</w:t>
              </w:r>
            </w:hyperlink>
          </w:p>
        </w:tc>
      </w:tr>
      <w:tr w:rsidR="00262CF0" w:rsidRPr="007E6725" w14:paraId="44C534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E5F61" w14:textId="77777777" w:rsidR="00262CF0" w:rsidRPr="00903B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, Ирина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Самвеловна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Национально-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страновые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коммуникационного процесса : учебное пособие /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И.С.Варданян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. ун-т Санкт-Петербург</w:t>
            </w:r>
            <w:proofErr w:type="gram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2013 48 с.</w:t>
            </w:r>
            <w:r w:rsidRPr="00903B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proofErr w:type="gram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 для студентов высших учебных заведений, обучающихся по специальности  "Менеджмент"/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С.Э.Пивоваров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Л.С.Тарасевич</w:t>
            </w:r>
            <w:proofErr w:type="spellEnd"/>
            <w:r w:rsidRPr="00903BD5">
              <w:rPr>
                <w:rFonts w:ascii="Times New Roman" w:hAnsi="Times New Roman" w:cs="Times New Roman"/>
                <w:sz w:val="24"/>
                <w:szCs w:val="24"/>
              </w:rPr>
              <w:t>. - 5-е изд. - Санкт-Петербург: Питер, 2013-711с. -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5E1129" w14:textId="77777777" w:rsidR="00262CF0" w:rsidRPr="00903BD5" w:rsidRDefault="000D14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http://opac.unecon.ru/elibrary/elib/431032203.pdf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084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A67E96" w14:textId="77777777" w:rsidTr="007B550D">
        <w:tc>
          <w:tcPr>
            <w:tcW w:w="9345" w:type="dxa"/>
          </w:tcPr>
          <w:p w14:paraId="5C7ECD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88ECBA" w14:textId="77777777" w:rsidTr="007B550D">
        <w:tc>
          <w:tcPr>
            <w:tcW w:w="9345" w:type="dxa"/>
          </w:tcPr>
          <w:p w14:paraId="1952EE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D99FD4" w14:textId="77777777" w:rsidTr="007B550D">
        <w:tc>
          <w:tcPr>
            <w:tcW w:w="9345" w:type="dxa"/>
          </w:tcPr>
          <w:p w14:paraId="28EE5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1FD1CE" w14:textId="77777777" w:rsidTr="007B550D">
        <w:tc>
          <w:tcPr>
            <w:tcW w:w="9345" w:type="dxa"/>
          </w:tcPr>
          <w:p w14:paraId="69D57C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084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14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08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3B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3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3B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3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3B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03B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3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3BD5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BD5">
              <w:rPr>
                <w:sz w:val="22"/>
                <w:szCs w:val="22"/>
              </w:rPr>
              <w:t>комплексом</w:t>
            </w:r>
            <w:proofErr w:type="gramStart"/>
            <w:r w:rsidRPr="00903BD5">
              <w:rPr>
                <w:sz w:val="22"/>
                <w:szCs w:val="22"/>
              </w:rPr>
              <w:t>.С</w:t>
            </w:r>
            <w:proofErr w:type="gramEnd"/>
            <w:r w:rsidRPr="00903BD5">
              <w:rPr>
                <w:sz w:val="22"/>
                <w:szCs w:val="22"/>
              </w:rPr>
              <w:t>пециализированная</w:t>
            </w:r>
            <w:proofErr w:type="spellEnd"/>
            <w:r w:rsidRPr="00903BD5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03BD5">
              <w:rPr>
                <w:sz w:val="22"/>
                <w:szCs w:val="22"/>
              </w:rPr>
              <w:t>мКомпьютер</w:t>
            </w:r>
            <w:proofErr w:type="spellEnd"/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Intel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I</w:t>
            </w:r>
            <w:r w:rsidRPr="00903BD5">
              <w:rPr>
                <w:sz w:val="22"/>
                <w:szCs w:val="22"/>
              </w:rPr>
              <w:t>5-7400/8/1</w:t>
            </w:r>
            <w:r w:rsidRPr="00903BD5">
              <w:rPr>
                <w:sz w:val="22"/>
                <w:szCs w:val="22"/>
                <w:lang w:val="en-US"/>
              </w:rPr>
              <w:t>Tb</w:t>
            </w:r>
            <w:r w:rsidRPr="00903BD5">
              <w:rPr>
                <w:sz w:val="22"/>
                <w:szCs w:val="22"/>
              </w:rPr>
              <w:t xml:space="preserve">/ </w:t>
            </w:r>
            <w:r w:rsidRPr="00903BD5">
              <w:rPr>
                <w:sz w:val="22"/>
                <w:szCs w:val="22"/>
                <w:lang w:val="en-US"/>
              </w:rPr>
              <w:t>DELL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S</w:t>
            </w:r>
            <w:r w:rsidRPr="00903BD5">
              <w:rPr>
                <w:sz w:val="22"/>
                <w:szCs w:val="22"/>
              </w:rPr>
              <w:t>2218</w:t>
            </w:r>
            <w:r w:rsidRPr="00903BD5">
              <w:rPr>
                <w:sz w:val="22"/>
                <w:szCs w:val="22"/>
                <w:lang w:val="en-US"/>
              </w:rPr>
              <w:t>H</w:t>
            </w:r>
            <w:r w:rsidRPr="00903BD5">
              <w:rPr>
                <w:sz w:val="22"/>
                <w:szCs w:val="22"/>
              </w:rPr>
              <w:t xml:space="preserve"> - 20 шт.,</w:t>
            </w:r>
            <w:proofErr w:type="gramStart"/>
            <w:r w:rsidRPr="00903BD5">
              <w:rPr>
                <w:sz w:val="22"/>
                <w:szCs w:val="22"/>
              </w:rPr>
              <w:t xml:space="preserve"> ,</w:t>
            </w:r>
            <w:proofErr w:type="gramEnd"/>
            <w:r w:rsidRPr="00903BD5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03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3BD5">
              <w:rPr>
                <w:sz w:val="22"/>
                <w:szCs w:val="22"/>
              </w:rPr>
              <w:t xml:space="preserve">5-7400 3 </w:t>
            </w:r>
            <w:proofErr w:type="spellStart"/>
            <w:r w:rsidRPr="00903B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03BD5">
              <w:rPr>
                <w:sz w:val="22"/>
                <w:szCs w:val="22"/>
              </w:rPr>
              <w:t>/8</w:t>
            </w:r>
            <w:r w:rsidRPr="00903BD5">
              <w:rPr>
                <w:sz w:val="22"/>
                <w:szCs w:val="22"/>
                <w:lang w:val="en-US"/>
              </w:rPr>
              <w:t>Gb</w:t>
            </w:r>
            <w:r w:rsidRPr="00903BD5">
              <w:rPr>
                <w:sz w:val="22"/>
                <w:szCs w:val="22"/>
              </w:rPr>
              <w:t>/1</w:t>
            </w:r>
            <w:r w:rsidRPr="00903BD5">
              <w:rPr>
                <w:sz w:val="22"/>
                <w:szCs w:val="22"/>
                <w:lang w:val="en-US"/>
              </w:rPr>
              <w:t>Tb</w:t>
            </w:r>
            <w:r w:rsidRPr="00903BD5">
              <w:rPr>
                <w:sz w:val="22"/>
                <w:szCs w:val="22"/>
              </w:rPr>
              <w:t>/</w:t>
            </w:r>
            <w:r w:rsidRPr="00903BD5">
              <w:rPr>
                <w:sz w:val="22"/>
                <w:szCs w:val="22"/>
                <w:lang w:val="en-US"/>
              </w:rPr>
              <w:t>Dell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e</w:t>
            </w:r>
            <w:r w:rsidRPr="00903BD5">
              <w:rPr>
                <w:sz w:val="22"/>
                <w:szCs w:val="22"/>
              </w:rPr>
              <w:t>2318</w:t>
            </w:r>
            <w:r w:rsidRPr="00903BD5">
              <w:rPr>
                <w:sz w:val="22"/>
                <w:szCs w:val="22"/>
                <w:lang w:val="en-US"/>
              </w:rPr>
              <w:t>h</w:t>
            </w:r>
            <w:r w:rsidRPr="00903BD5">
              <w:rPr>
                <w:sz w:val="22"/>
                <w:szCs w:val="22"/>
              </w:rPr>
              <w:t xml:space="preserve"> - 1 шт., Мультимедийный проектор </w:t>
            </w:r>
            <w:r w:rsidRPr="00903BD5">
              <w:rPr>
                <w:sz w:val="22"/>
                <w:szCs w:val="22"/>
                <w:lang w:val="en-US"/>
              </w:rPr>
              <w:t>NEC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ME</w:t>
            </w:r>
            <w:r w:rsidRPr="00903BD5">
              <w:rPr>
                <w:sz w:val="22"/>
                <w:szCs w:val="22"/>
              </w:rPr>
              <w:t>401</w:t>
            </w:r>
            <w:r w:rsidRPr="00903BD5">
              <w:rPr>
                <w:sz w:val="22"/>
                <w:szCs w:val="22"/>
                <w:lang w:val="en-US"/>
              </w:rPr>
              <w:t>X</w:t>
            </w:r>
            <w:r w:rsidRPr="00903BD5">
              <w:rPr>
                <w:sz w:val="22"/>
                <w:szCs w:val="22"/>
              </w:rPr>
              <w:t xml:space="preserve"> - 1 шт., Микшер-усилитель </w:t>
            </w:r>
            <w:r w:rsidRPr="00903BD5">
              <w:rPr>
                <w:sz w:val="22"/>
                <w:szCs w:val="22"/>
                <w:lang w:val="en-US"/>
              </w:rPr>
              <w:t>JDM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mobile</w:t>
            </w:r>
            <w:r w:rsidRPr="00903BD5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03BD5">
              <w:rPr>
                <w:sz w:val="22"/>
                <w:szCs w:val="22"/>
                <w:lang w:val="en-US"/>
              </w:rPr>
              <w:t>Matte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White</w:t>
            </w:r>
            <w:r w:rsidRPr="00903B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3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3B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03B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03BD5" w14:paraId="5E5654F5" w14:textId="77777777" w:rsidTr="008416EB">
        <w:tc>
          <w:tcPr>
            <w:tcW w:w="7797" w:type="dxa"/>
            <w:shd w:val="clear" w:color="auto" w:fill="auto"/>
          </w:tcPr>
          <w:p w14:paraId="65C08F92" w14:textId="77777777" w:rsidR="002C735C" w:rsidRPr="00903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3BD5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BD5">
              <w:rPr>
                <w:sz w:val="22"/>
                <w:szCs w:val="22"/>
              </w:rPr>
              <w:t>комплексом</w:t>
            </w:r>
            <w:proofErr w:type="gramStart"/>
            <w:r w:rsidRPr="00903BD5">
              <w:rPr>
                <w:sz w:val="22"/>
                <w:szCs w:val="22"/>
              </w:rPr>
              <w:t>.С</w:t>
            </w:r>
            <w:proofErr w:type="gramEnd"/>
            <w:r w:rsidRPr="00903BD5">
              <w:rPr>
                <w:sz w:val="22"/>
                <w:szCs w:val="22"/>
              </w:rPr>
              <w:t>пециализированная</w:t>
            </w:r>
            <w:proofErr w:type="spellEnd"/>
            <w:r w:rsidRPr="00903BD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03BD5">
              <w:rPr>
                <w:sz w:val="22"/>
                <w:szCs w:val="22"/>
                <w:lang w:val="en-US"/>
              </w:rPr>
              <w:t>HP</w:t>
            </w:r>
            <w:r w:rsidRPr="00903BD5">
              <w:rPr>
                <w:sz w:val="22"/>
                <w:szCs w:val="22"/>
              </w:rPr>
              <w:t xml:space="preserve"> 250 </w:t>
            </w:r>
            <w:r w:rsidRPr="00903BD5">
              <w:rPr>
                <w:sz w:val="22"/>
                <w:szCs w:val="22"/>
                <w:lang w:val="en-US"/>
              </w:rPr>
              <w:t>G</w:t>
            </w:r>
            <w:r w:rsidRPr="00903BD5">
              <w:rPr>
                <w:sz w:val="22"/>
                <w:szCs w:val="22"/>
              </w:rPr>
              <w:t>6 1</w:t>
            </w:r>
            <w:r w:rsidRPr="00903BD5">
              <w:rPr>
                <w:sz w:val="22"/>
                <w:szCs w:val="22"/>
                <w:lang w:val="en-US"/>
              </w:rPr>
              <w:t>WY</w:t>
            </w:r>
            <w:r w:rsidRPr="00903BD5">
              <w:rPr>
                <w:sz w:val="22"/>
                <w:szCs w:val="22"/>
              </w:rPr>
              <w:t>58</w:t>
            </w:r>
            <w:r w:rsidRPr="00903BD5">
              <w:rPr>
                <w:sz w:val="22"/>
                <w:szCs w:val="22"/>
                <w:lang w:val="en-US"/>
              </w:rPr>
              <w:t>EA</w:t>
            </w:r>
            <w:r w:rsidRPr="00903BD5">
              <w:rPr>
                <w:sz w:val="22"/>
                <w:szCs w:val="22"/>
              </w:rPr>
              <w:t xml:space="preserve">, Мультимедийный проектор </w:t>
            </w:r>
            <w:r w:rsidRPr="00903BD5">
              <w:rPr>
                <w:sz w:val="22"/>
                <w:szCs w:val="22"/>
                <w:lang w:val="en-US"/>
              </w:rPr>
              <w:t>LG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PF</w:t>
            </w:r>
            <w:r w:rsidRPr="00903BD5">
              <w:rPr>
                <w:sz w:val="22"/>
                <w:szCs w:val="22"/>
              </w:rPr>
              <w:t>1500</w:t>
            </w:r>
            <w:r w:rsidRPr="00903BD5">
              <w:rPr>
                <w:sz w:val="22"/>
                <w:szCs w:val="22"/>
                <w:lang w:val="en-US"/>
              </w:rPr>
              <w:t>G</w:t>
            </w:r>
            <w:r w:rsidRPr="00903B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0B5AC" w14:textId="77777777" w:rsidR="002C735C" w:rsidRPr="00903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3B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03B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03BD5" w14:paraId="251F48C4" w14:textId="77777777" w:rsidTr="008416EB">
        <w:tc>
          <w:tcPr>
            <w:tcW w:w="7797" w:type="dxa"/>
            <w:shd w:val="clear" w:color="auto" w:fill="auto"/>
          </w:tcPr>
          <w:p w14:paraId="3106342A" w14:textId="77777777" w:rsidR="002C735C" w:rsidRPr="00903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3BD5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BD5">
              <w:rPr>
                <w:sz w:val="22"/>
                <w:szCs w:val="22"/>
              </w:rPr>
              <w:t>комплексом</w:t>
            </w:r>
            <w:proofErr w:type="gramStart"/>
            <w:r w:rsidRPr="00903BD5">
              <w:rPr>
                <w:sz w:val="22"/>
                <w:szCs w:val="22"/>
              </w:rPr>
              <w:t>.С</w:t>
            </w:r>
            <w:proofErr w:type="gramEnd"/>
            <w:r w:rsidRPr="00903BD5">
              <w:rPr>
                <w:sz w:val="22"/>
                <w:szCs w:val="22"/>
              </w:rPr>
              <w:t>пециализированная</w:t>
            </w:r>
            <w:proofErr w:type="spellEnd"/>
            <w:r w:rsidRPr="00903BD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903BD5">
              <w:rPr>
                <w:sz w:val="22"/>
                <w:szCs w:val="22"/>
              </w:rPr>
              <w:t>преподавателя</w:t>
            </w:r>
            <w:proofErr w:type="gramStart"/>
            <w:r w:rsidRPr="00903BD5">
              <w:rPr>
                <w:sz w:val="22"/>
                <w:szCs w:val="22"/>
              </w:rPr>
              <w:t>,т</w:t>
            </w:r>
            <w:proofErr w:type="gramEnd"/>
            <w:r w:rsidRPr="00903BD5">
              <w:rPr>
                <w:sz w:val="22"/>
                <w:szCs w:val="22"/>
              </w:rPr>
              <w:t>рибуна</w:t>
            </w:r>
            <w:proofErr w:type="spellEnd"/>
            <w:r w:rsidRPr="00903BD5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903BD5">
              <w:rPr>
                <w:sz w:val="22"/>
                <w:szCs w:val="22"/>
              </w:rPr>
              <w:t>метеллический</w:t>
            </w:r>
            <w:proofErr w:type="spellEnd"/>
            <w:r w:rsidRPr="00903BD5">
              <w:rPr>
                <w:sz w:val="22"/>
                <w:szCs w:val="22"/>
              </w:rPr>
              <w:t>, тумба м/</w:t>
            </w:r>
            <w:proofErr w:type="spellStart"/>
            <w:r w:rsidRPr="00903BD5">
              <w:rPr>
                <w:sz w:val="22"/>
                <w:szCs w:val="22"/>
              </w:rPr>
              <w:t>мМоноблок</w:t>
            </w:r>
            <w:proofErr w:type="spellEnd"/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Acer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Aspire</w:t>
            </w:r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Z</w:t>
            </w:r>
            <w:r w:rsidRPr="00903BD5">
              <w:rPr>
                <w:sz w:val="22"/>
                <w:szCs w:val="22"/>
              </w:rPr>
              <w:t xml:space="preserve">1811 в </w:t>
            </w:r>
            <w:proofErr w:type="spellStart"/>
            <w:r w:rsidRPr="00903BD5">
              <w:rPr>
                <w:sz w:val="22"/>
                <w:szCs w:val="22"/>
              </w:rPr>
              <w:t>компл</w:t>
            </w:r>
            <w:proofErr w:type="spellEnd"/>
            <w:r w:rsidRPr="00903BD5">
              <w:rPr>
                <w:sz w:val="22"/>
                <w:szCs w:val="22"/>
              </w:rPr>
              <w:t xml:space="preserve">.: </w:t>
            </w:r>
            <w:proofErr w:type="spellStart"/>
            <w:r w:rsidRPr="00903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3BD5">
              <w:rPr>
                <w:sz w:val="22"/>
                <w:szCs w:val="22"/>
              </w:rPr>
              <w:t>5 2400</w:t>
            </w:r>
            <w:r w:rsidRPr="00903BD5">
              <w:rPr>
                <w:sz w:val="22"/>
                <w:szCs w:val="22"/>
                <w:lang w:val="en-US"/>
              </w:rPr>
              <w:t>s</w:t>
            </w:r>
            <w:r w:rsidRPr="00903BD5">
              <w:rPr>
                <w:sz w:val="22"/>
                <w:szCs w:val="22"/>
              </w:rPr>
              <w:t>/4</w:t>
            </w:r>
            <w:r w:rsidRPr="00903BD5">
              <w:rPr>
                <w:sz w:val="22"/>
                <w:szCs w:val="22"/>
                <w:lang w:val="en-US"/>
              </w:rPr>
              <w:t>Gb</w:t>
            </w:r>
            <w:r w:rsidRPr="00903BD5">
              <w:rPr>
                <w:sz w:val="22"/>
                <w:szCs w:val="22"/>
              </w:rPr>
              <w:t>/1</w:t>
            </w:r>
            <w:r w:rsidRPr="00903BD5">
              <w:rPr>
                <w:sz w:val="22"/>
                <w:szCs w:val="22"/>
                <w:lang w:val="en-US"/>
              </w:rPr>
              <w:t>T</w:t>
            </w:r>
            <w:r w:rsidRPr="00903BD5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903B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03BD5">
              <w:rPr>
                <w:sz w:val="22"/>
                <w:szCs w:val="22"/>
              </w:rPr>
              <w:t xml:space="preserve"> </w:t>
            </w:r>
            <w:r w:rsidRPr="00903BD5">
              <w:rPr>
                <w:sz w:val="22"/>
                <w:szCs w:val="22"/>
                <w:lang w:val="en-US"/>
              </w:rPr>
              <w:t>x</w:t>
            </w:r>
            <w:r w:rsidRPr="00903B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0BFE15" w14:textId="77777777" w:rsidR="002C735C" w:rsidRPr="00903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3B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03BD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084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08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08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084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903BD5" w14:paraId="499B4ECF" w14:textId="77777777" w:rsidTr="00F00293">
        <w:tc>
          <w:tcPr>
            <w:tcW w:w="8783" w:type="dxa"/>
          </w:tcPr>
          <w:p w14:paraId="570DDB1A" w14:textId="616EC140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международного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71151FDD" w14:textId="77777777" w:rsidTr="00F00293">
        <w:tc>
          <w:tcPr>
            <w:tcW w:w="8783" w:type="dxa"/>
          </w:tcPr>
          <w:p w14:paraId="324DE348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 xml:space="preserve">2 Анализ </w:t>
            </w:r>
            <w:proofErr w:type="gramStart"/>
            <w:r w:rsidRPr="00903BD5">
              <w:rPr>
                <w:sz w:val="23"/>
                <w:szCs w:val="23"/>
              </w:rPr>
              <w:t>зарубежных</w:t>
            </w:r>
            <w:proofErr w:type="gramEnd"/>
            <w:r w:rsidRPr="00903BD5">
              <w:rPr>
                <w:sz w:val="23"/>
                <w:szCs w:val="23"/>
              </w:rPr>
              <w:t xml:space="preserve"> рынков и стратегии проникновения.</w:t>
            </w:r>
          </w:p>
        </w:tc>
      </w:tr>
      <w:tr w:rsidR="00903BD5" w14:paraId="133E37A2" w14:textId="77777777" w:rsidTr="00F00293">
        <w:tc>
          <w:tcPr>
            <w:tcW w:w="8783" w:type="dxa"/>
          </w:tcPr>
          <w:p w14:paraId="5376E50E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3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альянсы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5E327C8E" w14:textId="77777777" w:rsidTr="00F00293">
        <w:tc>
          <w:tcPr>
            <w:tcW w:w="8783" w:type="dxa"/>
          </w:tcPr>
          <w:p w14:paraId="0B4E8434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4 Международные организационные структуры и контроль.</w:t>
            </w:r>
          </w:p>
        </w:tc>
      </w:tr>
      <w:tr w:rsidR="00903BD5" w14:paraId="02878304" w14:textId="77777777" w:rsidTr="00F00293">
        <w:tc>
          <w:tcPr>
            <w:tcW w:w="8783" w:type="dxa"/>
          </w:tcPr>
          <w:p w14:paraId="4969FFCF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 xml:space="preserve">5 Лидерство и поведение персонала в международных </w:t>
            </w:r>
            <w:proofErr w:type="gramStart"/>
            <w:r w:rsidRPr="00903BD5">
              <w:rPr>
                <w:sz w:val="23"/>
                <w:szCs w:val="23"/>
              </w:rPr>
              <w:t>компаниях</w:t>
            </w:r>
            <w:proofErr w:type="gramEnd"/>
            <w:r w:rsidRPr="00903BD5">
              <w:rPr>
                <w:sz w:val="23"/>
                <w:szCs w:val="23"/>
              </w:rPr>
              <w:t>.</w:t>
            </w:r>
          </w:p>
        </w:tc>
      </w:tr>
      <w:tr w:rsidR="00903BD5" w14:paraId="1188BF70" w14:textId="77777777" w:rsidTr="00F00293">
        <w:tc>
          <w:tcPr>
            <w:tcW w:w="8783" w:type="dxa"/>
          </w:tcPr>
          <w:p w14:paraId="2E44694F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6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407ACB7B" w14:textId="77777777" w:rsidTr="00F00293">
        <w:tc>
          <w:tcPr>
            <w:tcW w:w="8783" w:type="dxa"/>
          </w:tcPr>
          <w:p w14:paraId="10BD127C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7 Выбор оптимальных способов проникновения на зарубежные рынки.</w:t>
            </w:r>
          </w:p>
        </w:tc>
      </w:tr>
      <w:tr w:rsidR="00903BD5" w14:paraId="23789529" w14:textId="77777777" w:rsidTr="00F00293">
        <w:tc>
          <w:tcPr>
            <w:tcW w:w="8783" w:type="dxa"/>
          </w:tcPr>
          <w:p w14:paraId="55CFE45D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8 Организация деятельности компании на международном рынке.</w:t>
            </w:r>
          </w:p>
        </w:tc>
      </w:tr>
      <w:tr w:rsidR="00903BD5" w14:paraId="38DDE8D0" w14:textId="77777777" w:rsidTr="00F00293">
        <w:tc>
          <w:tcPr>
            <w:tcW w:w="8783" w:type="dxa"/>
          </w:tcPr>
          <w:p w14:paraId="4932B1DB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9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человеческими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32A39B6B" w14:textId="77777777" w:rsidTr="00F00293">
        <w:tc>
          <w:tcPr>
            <w:tcW w:w="8783" w:type="dxa"/>
          </w:tcPr>
          <w:p w14:paraId="1563D9B4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10 Функция стратегического планирования в международной фирме</w:t>
            </w:r>
          </w:p>
        </w:tc>
      </w:tr>
      <w:tr w:rsidR="00903BD5" w14:paraId="67750A14" w14:textId="77777777" w:rsidTr="00F00293">
        <w:tc>
          <w:tcPr>
            <w:tcW w:w="8783" w:type="dxa"/>
          </w:tcPr>
          <w:p w14:paraId="6D8376E4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 xml:space="preserve">11 Типология стратегий в современных </w:t>
            </w:r>
            <w:proofErr w:type="gramStart"/>
            <w:r w:rsidRPr="00903BD5">
              <w:rPr>
                <w:sz w:val="23"/>
                <w:szCs w:val="23"/>
              </w:rPr>
              <w:t>условиях</w:t>
            </w:r>
            <w:proofErr w:type="gramEnd"/>
          </w:p>
        </w:tc>
      </w:tr>
      <w:tr w:rsidR="00903BD5" w14:paraId="388F757D" w14:textId="77777777" w:rsidTr="00F00293">
        <w:tc>
          <w:tcPr>
            <w:tcW w:w="8783" w:type="dxa"/>
          </w:tcPr>
          <w:p w14:paraId="6538367E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12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бизнес-модели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72482F2B" w14:textId="77777777" w:rsidTr="00F00293">
        <w:tc>
          <w:tcPr>
            <w:tcW w:w="8783" w:type="dxa"/>
          </w:tcPr>
          <w:p w14:paraId="3EFFB178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13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32A6E23D" w14:textId="77777777" w:rsidTr="00F00293">
        <w:tc>
          <w:tcPr>
            <w:tcW w:w="8783" w:type="dxa"/>
          </w:tcPr>
          <w:p w14:paraId="6876DA70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14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044B2F59" w14:textId="77777777" w:rsidTr="00F00293">
        <w:tc>
          <w:tcPr>
            <w:tcW w:w="8783" w:type="dxa"/>
          </w:tcPr>
          <w:p w14:paraId="4DC7C7DC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15 </w:t>
            </w:r>
            <w:proofErr w:type="spellStart"/>
            <w:r>
              <w:rPr>
                <w:sz w:val="23"/>
                <w:szCs w:val="23"/>
                <w:lang w:val="en-US"/>
              </w:rPr>
              <w:t>Дорожная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24C3D5B2" w14:textId="77777777" w:rsidTr="00F00293">
        <w:tc>
          <w:tcPr>
            <w:tcW w:w="8783" w:type="dxa"/>
          </w:tcPr>
          <w:p w14:paraId="41BDADDD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16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2FF06D98" w14:textId="77777777" w:rsidTr="00F00293">
        <w:tc>
          <w:tcPr>
            <w:tcW w:w="8783" w:type="dxa"/>
          </w:tcPr>
          <w:p w14:paraId="329F9A55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17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форсайты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566E3DCB" w14:textId="77777777" w:rsidTr="00F00293">
        <w:tc>
          <w:tcPr>
            <w:tcW w:w="8783" w:type="dxa"/>
          </w:tcPr>
          <w:p w14:paraId="385600EC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18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65A62A4D" w14:textId="77777777" w:rsidTr="00F00293">
        <w:tc>
          <w:tcPr>
            <w:tcW w:w="8783" w:type="dxa"/>
          </w:tcPr>
          <w:p w14:paraId="27E70B38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19 </w:t>
            </w:r>
            <w:proofErr w:type="spellStart"/>
            <w:r>
              <w:rPr>
                <w:sz w:val="23"/>
                <w:szCs w:val="23"/>
                <w:lang w:val="en-US"/>
              </w:rPr>
              <w:t>Сценарии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развития.</w:t>
            </w:r>
          </w:p>
        </w:tc>
      </w:tr>
      <w:tr w:rsidR="00903BD5" w14:paraId="14D7326D" w14:textId="77777777" w:rsidTr="00F00293">
        <w:tc>
          <w:tcPr>
            <w:tcW w:w="8783" w:type="dxa"/>
          </w:tcPr>
          <w:p w14:paraId="64470D54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20 Методы прогнозирования развития международной среды</w:t>
            </w:r>
          </w:p>
        </w:tc>
      </w:tr>
      <w:tr w:rsidR="00903BD5" w14:paraId="3FC30AEA" w14:textId="77777777" w:rsidTr="00F00293">
        <w:tc>
          <w:tcPr>
            <w:tcW w:w="8783" w:type="dxa"/>
          </w:tcPr>
          <w:p w14:paraId="4D794118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21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аудит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BD5" w14:paraId="3385D4D3" w14:textId="77777777" w:rsidTr="00F00293">
        <w:tc>
          <w:tcPr>
            <w:tcW w:w="8783" w:type="dxa"/>
          </w:tcPr>
          <w:p w14:paraId="1A1BB1EF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22 Анализ внутренних ресурсов, компетенций для реализации международной стратегии.</w:t>
            </w:r>
          </w:p>
        </w:tc>
      </w:tr>
      <w:tr w:rsidR="00903BD5" w14:paraId="1CC833A3" w14:textId="77777777" w:rsidTr="00F00293">
        <w:tc>
          <w:tcPr>
            <w:tcW w:w="8783" w:type="dxa"/>
          </w:tcPr>
          <w:p w14:paraId="7DCC2C30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 xml:space="preserve">23 Модель </w:t>
            </w:r>
            <w:proofErr w:type="spellStart"/>
            <w:r w:rsidRPr="00903BD5">
              <w:rPr>
                <w:sz w:val="23"/>
                <w:szCs w:val="23"/>
              </w:rPr>
              <w:t>транснационализации</w:t>
            </w:r>
            <w:proofErr w:type="spellEnd"/>
            <w:r w:rsidRPr="00903BD5">
              <w:rPr>
                <w:sz w:val="23"/>
                <w:szCs w:val="23"/>
              </w:rPr>
              <w:t>: становление ТНК и ее характерные особенности.</w:t>
            </w:r>
          </w:p>
        </w:tc>
      </w:tr>
      <w:tr w:rsidR="00903BD5" w14:paraId="0E09B9EB" w14:textId="77777777" w:rsidTr="00F00293">
        <w:tc>
          <w:tcPr>
            <w:tcW w:w="8783" w:type="dxa"/>
          </w:tcPr>
          <w:p w14:paraId="70126DC3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24 Стратегическое управление на международной арене. Причины выхода на мировой</w:t>
            </w:r>
          </w:p>
        </w:tc>
      </w:tr>
      <w:tr w:rsidR="00903BD5" w14:paraId="33D1766A" w14:textId="77777777" w:rsidTr="00F00293">
        <w:tc>
          <w:tcPr>
            <w:tcW w:w="8783" w:type="dxa"/>
          </w:tcPr>
          <w:p w14:paraId="54434596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25 Элементы международной стратегии компаний: синергия, исключительные</w:t>
            </w:r>
          </w:p>
        </w:tc>
      </w:tr>
      <w:tr w:rsidR="00903BD5" w14:paraId="61750C7D" w14:textId="77777777" w:rsidTr="00F00293">
        <w:tc>
          <w:tcPr>
            <w:tcW w:w="8783" w:type="dxa"/>
          </w:tcPr>
          <w:p w14:paraId="172E2CB0" w14:textId="77777777" w:rsidR="00903BD5" w:rsidRPr="009E6058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26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</w:p>
        </w:tc>
      </w:tr>
      <w:tr w:rsidR="00903BD5" w14:paraId="5D3F20C3" w14:textId="77777777" w:rsidTr="00F00293">
        <w:tc>
          <w:tcPr>
            <w:tcW w:w="8783" w:type="dxa"/>
          </w:tcPr>
          <w:p w14:paraId="0C7AC75E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27 Уровни международной стратегии: корпоративная стратегия, бизнес-стратегия, функциональные стратегии</w:t>
            </w:r>
          </w:p>
        </w:tc>
      </w:tr>
      <w:tr w:rsidR="00903BD5" w14:paraId="06B06394" w14:textId="77777777" w:rsidTr="00F00293">
        <w:tc>
          <w:tcPr>
            <w:tcW w:w="8783" w:type="dxa"/>
          </w:tcPr>
          <w:p w14:paraId="6A84E0C9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28 Международные стратегии компаний: стратегические альтернативы</w:t>
            </w:r>
          </w:p>
        </w:tc>
      </w:tr>
      <w:tr w:rsidR="00903BD5" w14:paraId="21FFA4E5" w14:textId="77777777" w:rsidTr="00F00293">
        <w:tc>
          <w:tcPr>
            <w:tcW w:w="8783" w:type="dxa"/>
          </w:tcPr>
          <w:p w14:paraId="795DE3F8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 xml:space="preserve">29 Анализ </w:t>
            </w:r>
            <w:proofErr w:type="gramStart"/>
            <w:r w:rsidRPr="00903BD5">
              <w:rPr>
                <w:sz w:val="23"/>
                <w:szCs w:val="23"/>
              </w:rPr>
              <w:t>бизнес-окружения</w:t>
            </w:r>
            <w:proofErr w:type="gramEnd"/>
            <w:r w:rsidRPr="00903BD5">
              <w:rPr>
                <w:sz w:val="23"/>
                <w:szCs w:val="23"/>
              </w:rPr>
              <w:t xml:space="preserve"> в зарубежной стране. Политические и экономические риски.</w:t>
            </w:r>
          </w:p>
        </w:tc>
      </w:tr>
      <w:tr w:rsidR="00903BD5" w14:paraId="446835B5" w14:textId="77777777" w:rsidTr="00F00293">
        <w:tc>
          <w:tcPr>
            <w:tcW w:w="8783" w:type="dxa"/>
          </w:tcPr>
          <w:p w14:paraId="428A082B" w14:textId="77777777" w:rsidR="00903BD5" w:rsidRPr="00903BD5" w:rsidRDefault="00903BD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30 Выбор способа проникновения на зарубежные рынки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085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3B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085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03B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3BD5" w14:paraId="5A1C9382" w14:textId="77777777" w:rsidTr="00801458">
        <w:tc>
          <w:tcPr>
            <w:tcW w:w="2336" w:type="dxa"/>
          </w:tcPr>
          <w:p w14:paraId="4C518DAB" w14:textId="77777777" w:rsidR="005D65A5" w:rsidRPr="00903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3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3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3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3BD5" w14:paraId="07658034" w14:textId="77777777" w:rsidTr="00801458">
        <w:tc>
          <w:tcPr>
            <w:tcW w:w="2336" w:type="dxa"/>
          </w:tcPr>
          <w:p w14:paraId="1553D698" w14:textId="78F29BFB" w:rsidR="005D65A5" w:rsidRPr="00903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03BD5" w14:paraId="12148255" w14:textId="77777777" w:rsidTr="00801458">
        <w:tc>
          <w:tcPr>
            <w:tcW w:w="2336" w:type="dxa"/>
          </w:tcPr>
          <w:p w14:paraId="6CE143A8" w14:textId="77777777" w:rsidR="005D65A5" w:rsidRPr="00903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ED7B3F" w14:textId="77777777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99DD30F" w14:textId="77777777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B6E8F9" w14:textId="77777777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03BD5" w14:paraId="1F5D8358" w14:textId="77777777" w:rsidTr="00801458">
        <w:tc>
          <w:tcPr>
            <w:tcW w:w="2336" w:type="dxa"/>
          </w:tcPr>
          <w:p w14:paraId="37D8C39B" w14:textId="77777777" w:rsidR="005D65A5" w:rsidRPr="00903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D4EB27" w14:textId="77777777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4DE27A" w14:textId="77777777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F63BB6" w14:textId="77777777" w:rsidR="005D65A5" w:rsidRPr="00903BD5" w:rsidRDefault="007478E0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03B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03B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08502"/>
      <w:r w:rsidRPr="00903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DBBFB0A" w14:textId="77777777" w:rsidR="00903BD5" w:rsidRDefault="00903BD5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3BD5" w14:paraId="12A89491" w14:textId="77777777" w:rsidTr="00903BD5">
        <w:tc>
          <w:tcPr>
            <w:tcW w:w="562" w:type="dxa"/>
          </w:tcPr>
          <w:p w14:paraId="287384BC" w14:textId="77777777" w:rsidR="00903BD5" w:rsidRDefault="00903BD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B7DD10" w14:textId="77777777" w:rsidR="00903BD5" w:rsidRDefault="00903B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9AB2E2" w14:textId="77777777" w:rsidR="00903BD5" w:rsidRPr="00903BD5" w:rsidRDefault="00903B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03B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08503"/>
      <w:r w:rsidRPr="00903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3B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03B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3BD5" w14:paraId="0267C479" w14:textId="77777777" w:rsidTr="00801458">
        <w:tc>
          <w:tcPr>
            <w:tcW w:w="2500" w:type="pct"/>
          </w:tcPr>
          <w:p w14:paraId="37F699C9" w14:textId="77777777" w:rsidR="00B8237E" w:rsidRPr="00903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3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3BD5" w14:paraId="3F240151" w14:textId="77777777" w:rsidTr="00801458">
        <w:tc>
          <w:tcPr>
            <w:tcW w:w="2500" w:type="pct"/>
          </w:tcPr>
          <w:p w14:paraId="61E91592" w14:textId="61A0874C" w:rsidR="00B8237E" w:rsidRPr="00903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03BD5" w:rsidRDefault="005C548A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03BD5" w14:paraId="5B6ADEF5" w14:textId="77777777" w:rsidTr="00801458">
        <w:tc>
          <w:tcPr>
            <w:tcW w:w="2500" w:type="pct"/>
          </w:tcPr>
          <w:p w14:paraId="618492B8" w14:textId="77777777" w:rsidR="00B8237E" w:rsidRPr="00903BD5" w:rsidRDefault="00B8237E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FD8F2F" w14:textId="77777777" w:rsidR="00B8237E" w:rsidRPr="00903BD5" w:rsidRDefault="005C548A" w:rsidP="0080145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03BD5" w:rsidRPr="00903BD5" w14:paraId="152B52E2" w14:textId="77777777" w:rsidTr="00903BD5">
        <w:tc>
          <w:tcPr>
            <w:tcW w:w="2500" w:type="pct"/>
          </w:tcPr>
          <w:p w14:paraId="27C2A9BC" w14:textId="2C8015AE" w:rsidR="00903BD5" w:rsidRPr="00903BD5" w:rsidRDefault="00903BD5" w:rsidP="00903BD5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1F6691C" w14:textId="77777777" w:rsidR="00903BD5" w:rsidRPr="00903BD5" w:rsidRDefault="00903BD5" w:rsidP="00F13AD8">
            <w:pPr>
              <w:rPr>
                <w:rFonts w:ascii="Times New Roman" w:hAnsi="Times New Roman" w:cs="Times New Roman"/>
              </w:rPr>
            </w:pPr>
            <w:r w:rsidRPr="00903B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03B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03BD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08504"/>
      <w:r w:rsidRPr="00903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03BD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03BD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03BD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BD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03BD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03B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03B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BD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03BD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03BD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BD5">
        <w:rPr>
          <w:rFonts w:ascii="Times New Roman" w:hAnsi="Times New Roman" w:cs="Times New Roman"/>
          <w:color w:val="000000"/>
          <w:sz w:val="28"/>
          <w:szCs w:val="28"/>
        </w:rPr>
        <w:t>Для оценки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C0D4D" w14:textId="77777777" w:rsidR="000D1438" w:rsidRDefault="000D1438" w:rsidP="00315CA6">
      <w:pPr>
        <w:spacing w:after="0" w:line="240" w:lineRule="auto"/>
      </w:pPr>
      <w:r>
        <w:separator/>
      </w:r>
    </w:p>
  </w:endnote>
  <w:endnote w:type="continuationSeparator" w:id="0">
    <w:p w14:paraId="610819C5" w14:textId="77777777" w:rsidR="000D1438" w:rsidRDefault="000D14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24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1A820" w14:textId="77777777" w:rsidR="000D1438" w:rsidRDefault="000D1438" w:rsidP="00315CA6">
      <w:pPr>
        <w:spacing w:after="0" w:line="240" w:lineRule="auto"/>
      </w:pPr>
      <w:r>
        <w:separator/>
      </w:r>
    </w:p>
  </w:footnote>
  <w:footnote w:type="continuationSeparator" w:id="0">
    <w:p w14:paraId="7BA6B1AC" w14:textId="77777777" w:rsidR="000D1438" w:rsidRDefault="000D14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438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24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BD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2F5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3103220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562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31BDFB-E184-4A28-9A78-9A76E37E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